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3F61E" w14:textId="7CDB04CA"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Hej,</w:t>
      </w:r>
      <w:r w:rsidR="004401FF">
        <w:rPr>
          <w:rFonts w:ascii="Aptos" w:eastAsia="Times New Roman" w:hAnsi="Aptos" w:cs="Segoe UI"/>
          <w:kern w:val="0"/>
          <w:sz w:val="22"/>
          <w:szCs w:val="22"/>
          <w:lang w:eastAsia="sv-SE"/>
          <w14:ligatures w14:val="none"/>
        </w:rPr>
        <w:tab/>
      </w:r>
      <w:r w:rsidR="004401FF">
        <w:rPr>
          <w:rFonts w:ascii="Aptos" w:eastAsia="Times New Roman" w:hAnsi="Aptos" w:cs="Segoe UI"/>
          <w:kern w:val="0"/>
          <w:sz w:val="22"/>
          <w:szCs w:val="22"/>
          <w:lang w:eastAsia="sv-SE"/>
          <w14:ligatures w14:val="none"/>
        </w:rPr>
        <w:tab/>
      </w:r>
      <w:r w:rsidR="004401FF">
        <w:rPr>
          <w:rFonts w:ascii="Aptos" w:eastAsia="Times New Roman" w:hAnsi="Aptos" w:cs="Segoe UI"/>
          <w:kern w:val="0"/>
          <w:sz w:val="22"/>
          <w:szCs w:val="22"/>
          <w:lang w:eastAsia="sv-SE"/>
          <w14:ligatures w14:val="none"/>
        </w:rPr>
        <w:tab/>
      </w:r>
      <w:r w:rsidR="004401FF">
        <w:rPr>
          <w:rFonts w:ascii="Aptos" w:eastAsia="Times New Roman" w:hAnsi="Aptos" w:cs="Segoe UI"/>
          <w:kern w:val="0"/>
          <w:sz w:val="22"/>
          <w:szCs w:val="22"/>
          <w:lang w:eastAsia="sv-SE"/>
          <w14:ligatures w14:val="none"/>
        </w:rPr>
        <w:tab/>
      </w:r>
      <w:r w:rsidR="004401FF">
        <w:rPr>
          <w:rFonts w:ascii="Aptos" w:eastAsia="Times New Roman" w:hAnsi="Aptos" w:cs="Segoe UI"/>
          <w:noProof/>
          <w:kern w:val="0"/>
          <w:sz w:val="22"/>
          <w:szCs w:val="22"/>
          <w:lang w:eastAsia="sv-SE"/>
        </w:rPr>
        <w:drawing>
          <wp:inline distT="0" distB="0" distL="0" distR="0" wp14:anchorId="293B0F7D" wp14:editId="4C4DFCE4">
            <wp:extent cx="914400" cy="914400"/>
            <wp:effectExtent l="0" t="0" r="0" b="0"/>
            <wp:docPr id="582717764" name="Bild 4" descr="Tennisracket och bol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717764" name="Bild 582717764" descr="Tennisracket och boll med hel fyllnin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r w:rsidR="004401FF">
        <w:rPr>
          <w:rFonts w:ascii="Aptos" w:eastAsia="Times New Roman" w:hAnsi="Aptos" w:cs="Segoe UI"/>
          <w:noProof/>
          <w:kern w:val="0"/>
          <w:sz w:val="22"/>
          <w:szCs w:val="22"/>
          <w:lang w:eastAsia="sv-SE"/>
          <w14:ligatures w14:val="none"/>
        </w:rPr>
        <w:drawing>
          <wp:inline distT="0" distB="0" distL="0" distR="0" wp14:anchorId="3CC3BE51" wp14:editId="650145AE">
            <wp:extent cx="914400" cy="914400"/>
            <wp:effectExtent l="0" t="0" r="0" b="0"/>
            <wp:docPr id="138748234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3985BA7C" w14:textId="77777777" w:rsidR="006414EA" w:rsidRPr="006414EA" w:rsidRDefault="006414EA" w:rsidP="006414EA">
      <w:pPr>
        <w:spacing w:before="100" w:beforeAutospacing="1" w:after="100" w:afterAutospacing="1" w:line="240" w:lineRule="auto"/>
        <w:textAlignment w:val="baseline"/>
        <w:rPr>
          <w:rFonts w:ascii="inherit" w:eastAsia="Times New Roman" w:hAnsi="inherit" w:cs="Segoe UI"/>
          <w:kern w:val="0"/>
          <w:sz w:val="23"/>
          <w:szCs w:val="23"/>
          <w:lang w:eastAsia="sv-SE"/>
          <w14:ligatures w14:val="none"/>
        </w:rPr>
      </w:pPr>
      <w:r w:rsidRPr="006414EA">
        <w:rPr>
          <w:rFonts w:ascii="inherit" w:eastAsia="Times New Roman" w:hAnsi="inherit" w:cs="Segoe UI"/>
          <w:kern w:val="0"/>
          <w:sz w:val="23"/>
          <w:szCs w:val="23"/>
          <w:lang w:eastAsia="sv-SE"/>
          <w14:ligatures w14:val="none"/>
        </w:rPr>
        <w:t>Vi vill bjuda in till </w:t>
      </w:r>
      <w:r w:rsidRPr="006414EA">
        <w:rPr>
          <w:rFonts w:ascii="inherit" w:eastAsia="Times New Roman" w:hAnsi="inherit" w:cs="Segoe UI"/>
          <w:b/>
          <w:bCs/>
          <w:kern w:val="0"/>
          <w:sz w:val="23"/>
          <w:szCs w:val="23"/>
          <w:lang w:eastAsia="sv-SE"/>
          <w14:ligatures w14:val="none"/>
        </w:rPr>
        <w:t>”Tennis på studs”</w:t>
      </w:r>
      <w:r w:rsidRPr="006414EA">
        <w:rPr>
          <w:rFonts w:ascii="inherit" w:eastAsia="Times New Roman" w:hAnsi="inherit" w:cs="Segoe UI"/>
          <w:kern w:val="0"/>
          <w:sz w:val="23"/>
          <w:szCs w:val="23"/>
          <w:lang w:eastAsia="sv-SE"/>
          <w14:ligatures w14:val="none"/>
        </w:rPr>
        <w:t> för seniorer 60+ vecka 30, 31 och 32. Vi spelar på tisdagar mellan 08–09 (speldatum 23/7, 30/7 och 6/8). Vi kommer att spela inomhus med en ledare. Vi spelar med minitennisnät och mjuka bollar på ungefär en badmintonbanas storlek vilket gör det relativt lättspelat. Därefter fikar vi tillsammans, macka och kaffe ingår. Vi behöver vara minimum 6 deltagare och maximalt 16 deltagare (först till kvarn). Vid 6 deltagare är priset 420 kronor för dessa tre tillfällen, är vi fler blir kostnaden lägre. Betalning på plats vid 1: a speltillfället. Fri avbokning fram till 2024-07-09. Det går bra att bara vara med på ett eller två speltillfällen och man betalar för endast de gånger man deltagit.</w:t>
      </w:r>
    </w:p>
    <w:p w14:paraId="5A4FFBDD"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Vi hoppas att vi kan få till ett bra samarbete oss emellan och att ni vill hjälpa oss att sprida information om denna aktivitet.</w:t>
      </w:r>
    </w:p>
    <w:p w14:paraId="497E3ECD"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Anmälan görs via följande länk </w:t>
      </w:r>
      <w:hyperlink r:id="rId7" w:tgtFrame="_blank" w:history="1">
        <w:r w:rsidRPr="006414EA">
          <w:rPr>
            <w:rFonts w:ascii="Aptos" w:eastAsia="Times New Roman" w:hAnsi="Aptos" w:cs="Segoe UI"/>
            <w:color w:val="467886"/>
            <w:kern w:val="0"/>
            <w:sz w:val="22"/>
            <w:szCs w:val="22"/>
            <w:u w:val="single"/>
            <w:bdr w:val="none" w:sz="0" w:space="0" w:color="auto" w:frame="1"/>
            <w:lang w:eastAsia="sv-SE"/>
            <w14:ligatures w14:val="none"/>
          </w:rPr>
          <w:t>https://www.matchi.se/forms/q6IG6wyi8QX0YMLOyzVA</w:t>
        </w:r>
      </w:hyperlink>
    </w:p>
    <w:p w14:paraId="0B3C1F6F"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Det går också bra att mejla </w:t>
      </w:r>
      <w:hyperlink r:id="rId8" w:history="1">
        <w:r w:rsidRPr="006414EA">
          <w:rPr>
            <w:rFonts w:ascii="Aptos" w:eastAsia="Times New Roman" w:hAnsi="Aptos" w:cs="Segoe UI"/>
            <w:color w:val="467886"/>
            <w:kern w:val="0"/>
            <w:sz w:val="22"/>
            <w:szCs w:val="22"/>
            <w:u w:val="single"/>
            <w:bdr w:val="none" w:sz="0" w:space="0" w:color="auto" w:frame="1"/>
            <w:lang w:eastAsia="sv-SE"/>
            <w14:ligatures w14:val="none"/>
          </w:rPr>
          <w:t>kurt@jarfallatennis.se</w:t>
        </w:r>
      </w:hyperlink>
      <w:r w:rsidRPr="006414EA">
        <w:rPr>
          <w:rFonts w:ascii="Aptos" w:eastAsia="Times New Roman" w:hAnsi="Aptos" w:cs="Segoe UI"/>
          <w:kern w:val="0"/>
          <w:sz w:val="22"/>
          <w:szCs w:val="22"/>
          <w:lang w:eastAsia="sv-SE"/>
          <w14:ligatures w14:val="none"/>
        </w:rPr>
        <w:t> eller via mobil 0704 533 053.</w:t>
      </w:r>
    </w:p>
    <w:p w14:paraId="25C7FF4D" w14:textId="7FFB1896"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 </w:t>
      </w:r>
    </w:p>
    <w:p w14:paraId="0499F86E"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Prisexempel för dessa tre gånger (störst kostnad vid minimumantalet 6 personer):</w:t>
      </w:r>
    </w:p>
    <w:p w14:paraId="21DC4411"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600 kr (personal/bana) delat på 6 personer = 100 kr + fika 40 kr = 140 kr x 3 tillfällen = 420 kr</w:t>
      </w:r>
    </w:p>
    <w:p w14:paraId="1A2C0B2E"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600 kr (personal/bana) delat på 10 personer = 60 kr + fika 40 kr = 100 kr x 3 tillfällen = 300 kr</w:t>
      </w:r>
    </w:p>
    <w:p w14:paraId="26B5B6BC"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 </w:t>
      </w:r>
    </w:p>
    <w:p w14:paraId="243007AA"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Om det blir lyckat tänker vi oss en fortsättning i höst.</w:t>
      </w:r>
    </w:p>
    <w:p w14:paraId="61A2D587"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 xml:space="preserve">Exempel fortsättningskurs i höst (dyrare </w:t>
      </w:r>
      <w:proofErr w:type="spellStart"/>
      <w:r w:rsidRPr="006414EA">
        <w:rPr>
          <w:rFonts w:ascii="Aptos" w:eastAsia="Times New Roman" w:hAnsi="Aptos" w:cs="Segoe UI"/>
          <w:kern w:val="0"/>
          <w:sz w:val="22"/>
          <w:szCs w:val="22"/>
          <w:lang w:eastAsia="sv-SE"/>
          <w14:ligatures w14:val="none"/>
        </w:rPr>
        <w:t>bantid</w:t>
      </w:r>
      <w:proofErr w:type="spellEnd"/>
      <w:r w:rsidRPr="006414EA">
        <w:rPr>
          <w:rFonts w:ascii="Aptos" w:eastAsia="Times New Roman" w:hAnsi="Aptos" w:cs="Segoe UI"/>
          <w:kern w:val="0"/>
          <w:sz w:val="22"/>
          <w:szCs w:val="22"/>
          <w:lang w:eastAsia="sv-SE"/>
          <w14:ligatures w14:val="none"/>
        </w:rPr>
        <w:t>).</w:t>
      </w:r>
    </w:p>
    <w:p w14:paraId="3EE694E7"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700 kr delat på 6 personer = 120 kr + fika 40 kr = 160 kr x 5 tillfällen = 800 kr</w:t>
      </w:r>
    </w:p>
    <w:p w14:paraId="2EEB3B3C"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700 kr delat på 10 personer = 70 kr + fika 40 kr = 110 kr x 5 tillfällen = 550 kr</w:t>
      </w:r>
    </w:p>
    <w:p w14:paraId="114C340F"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 </w:t>
      </w:r>
    </w:p>
    <w:p w14:paraId="3375CCF6"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Vid frågor kontakta gärna mig,</w:t>
      </w:r>
    </w:p>
    <w:p w14:paraId="4944C4F8"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 </w:t>
      </w:r>
    </w:p>
    <w:p w14:paraId="6E45427F" w14:textId="77777777"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hyperlink r:id="rId9" w:history="1">
        <w:r w:rsidRPr="006414EA">
          <w:rPr>
            <w:rFonts w:ascii="Aptos" w:eastAsia="Times New Roman" w:hAnsi="Aptos" w:cs="Segoe UI"/>
            <w:color w:val="467886"/>
            <w:kern w:val="0"/>
            <w:sz w:val="22"/>
            <w:szCs w:val="22"/>
            <w:u w:val="single"/>
            <w:bdr w:val="none" w:sz="0" w:space="0" w:color="auto" w:frame="1"/>
            <w:lang w:eastAsia="sv-SE"/>
            <w14:ligatures w14:val="none"/>
          </w:rPr>
          <w:t>kurt@jarfallatennis.se</w:t>
        </w:r>
      </w:hyperlink>
      <w:r w:rsidRPr="006414EA">
        <w:rPr>
          <w:rFonts w:ascii="Aptos" w:eastAsia="Times New Roman" w:hAnsi="Aptos" w:cs="Segoe UI"/>
          <w:kern w:val="0"/>
          <w:sz w:val="22"/>
          <w:szCs w:val="22"/>
          <w:lang w:eastAsia="sv-SE"/>
          <w14:ligatures w14:val="none"/>
        </w:rPr>
        <w:t> eller via mobil 0704 533 053.</w:t>
      </w:r>
    </w:p>
    <w:p w14:paraId="6EFEB04A" w14:textId="77777777" w:rsid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Aptos" w:eastAsia="Times New Roman" w:hAnsi="Aptos" w:cs="Segoe UI"/>
          <w:kern w:val="0"/>
          <w:sz w:val="22"/>
          <w:szCs w:val="22"/>
          <w:lang w:eastAsia="sv-SE"/>
          <w14:ligatures w14:val="none"/>
        </w:rPr>
        <w:t> </w:t>
      </w:r>
    </w:p>
    <w:p w14:paraId="4D0FB957" w14:textId="5AC5BD5E" w:rsidR="006414EA" w:rsidRPr="006414EA" w:rsidRDefault="006414EA" w:rsidP="006414EA">
      <w:pPr>
        <w:spacing w:after="0" w:line="240" w:lineRule="auto"/>
        <w:textAlignment w:val="baseline"/>
        <w:rPr>
          <w:rFonts w:ascii="Aptos" w:eastAsia="Times New Roman" w:hAnsi="Aptos" w:cs="Segoe UI"/>
          <w:kern w:val="0"/>
          <w:sz w:val="22"/>
          <w:szCs w:val="22"/>
          <w:lang w:eastAsia="sv-SE"/>
          <w14:ligatures w14:val="none"/>
        </w:rPr>
      </w:pPr>
      <w:r w:rsidRPr="006414EA">
        <w:rPr>
          <w:rFonts w:ascii="inherit" w:eastAsia="Times New Roman" w:hAnsi="inherit" w:cs="Segoe UI"/>
          <w:kern w:val="0"/>
          <w:sz w:val="23"/>
          <w:szCs w:val="23"/>
          <w:lang w:eastAsia="sv-SE"/>
          <w14:ligatures w14:val="none"/>
        </w:rPr>
        <w:t>Kurt Jangbåg</w:t>
      </w:r>
      <w:r>
        <w:rPr>
          <w:rFonts w:ascii="inherit" w:eastAsia="Times New Roman" w:hAnsi="inherit" w:cs="Segoe UI"/>
          <w:kern w:val="0"/>
          <w:sz w:val="23"/>
          <w:szCs w:val="23"/>
          <w:lang w:eastAsia="sv-SE"/>
          <w14:ligatures w14:val="none"/>
        </w:rPr>
        <w:t>e</w:t>
      </w:r>
      <w:r>
        <w:rPr>
          <w:rFonts w:ascii="inherit" w:eastAsia="Times New Roman" w:hAnsi="inherit" w:cs="Segoe UI"/>
          <w:kern w:val="0"/>
          <w:sz w:val="23"/>
          <w:szCs w:val="23"/>
          <w:lang w:eastAsia="sv-SE"/>
          <w14:ligatures w14:val="none"/>
        </w:rPr>
        <w:br/>
      </w:r>
      <w:r w:rsidRPr="006414EA">
        <w:rPr>
          <w:rFonts w:ascii="inherit" w:eastAsia="Times New Roman" w:hAnsi="inherit" w:cs="Segoe UI"/>
          <w:kern w:val="0"/>
          <w:sz w:val="23"/>
          <w:szCs w:val="23"/>
          <w:lang w:eastAsia="sv-SE"/>
          <w14:ligatures w14:val="none"/>
        </w:rPr>
        <w:t>Tränare Järfälla TS</w:t>
      </w:r>
    </w:p>
    <w:sectPr w:rsidR="006414EA" w:rsidRPr="00641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revisionView w:insDel="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EA"/>
    <w:rsid w:val="00356779"/>
    <w:rsid w:val="004401FF"/>
    <w:rsid w:val="00641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A766"/>
  <w15:chartTrackingRefBased/>
  <w15:docId w15:val="{B2DFF41F-FED8-47DA-BF9B-0DF4E5BA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414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414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414E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414E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414E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414E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414E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414E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414E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14E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414E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414E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414E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414E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414E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414E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414E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414EA"/>
    <w:rPr>
      <w:rFonts w:eastAsiaTheme="majorEastAsia" w:cstheme="majorBidi"/>
      <w:color w:val="272727" w:themeColor="text1" w:themeTint="D8"/>
    </w:rPr>
  </w:style>
  <w:style w:type="paragraph" w:styleId="Rubrik">
    <w:name w:val="Title"/>
    <w:basedOn w:val="Normal"/>
    <w:next w:val="Normal"/>
    <w:link w:val="RubrikChar"/>
    <w:uiPriority w:val="10"/>
    <w:qFormat/>
    <w:rsid w:val="006414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414E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414E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414E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414E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414EA"/>
    <w:rPr>
      <w:i/>
      <w:iCs/>
      <w:color w:val="404040" w:themeColor="text1" w:themeTint="BF"/>
    </w:rPr>
  </w:style>
  <w:style w:type="paragraph" w:styleId="Liststycke">
    <w:name w:val="List Paragraph"/>
    <w:basedOn w:val="Normal"/>
    <w:uiPriority w:val="34"/>
    <w:qFormat/>
    <w:rsid w:val="006414EA"/>
    <w:pPr>
      <w:ind w:left="720"/>
      <w:contextualSpacing/>
    </w:pPr>
  </w:style>
  <w:style w:type="character" w:styleId="Starkbetoning">
    <w:name w:val="Intense Emphasis"/>
    <w:basedOn w:val="Standardstycketeckensnitt"/>
    <w:uiPriority w:val="21"/>
    <w:qFormat/>
    <w:rsid w:val="006414EA"/>
    <w:rPr>
      <w:i/>
      <w:iCs/>
      <w:color w:val="0F4761" w:themeColor="accent1" w:themeShade="BF"/>
    </w:rPr>
  </w:style>
  <w:style w:type="paragraph" w:styleId="Starktcitat">
    <w:name w:val="Intense Quote"/>
    <w:basedOn w:val="Normal"/>
    <w:next w:val="Normal"/>
    <w:link w:val="StarktcitatChar"/>
    <w:uiPriority w:val="30"/>
    <w:qFormat/>
    <w:rsid w:val="006414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414EA"/>
    <w:rPr>
      <w:i/>
      <w:iCs/>
      <w:color w:val="0F4761" w:themeColor="accent1" w:themeShade="BF"/>
    </w:rPr>
  </w:style>
  <w:style w:type="character" w:styleId="Starkreferens">
    <w:name w:val="Intense Reference"/>
    <w:basedOn w:val="Standardstycketeckensnitt"/>
    <w:uiPriority w:val="32"/>
    <w:qFormat/>
    <w:rsid w:val="006414EA"/>
    <w:rPr>
      <w:b/>
      <w:bCs/>
      <w:smallCaps/>
      <w:color w:val="0F4761" w:themeColor="accent1" w:themeShade="BF"/>
      <w:spacing w:val="5"/>
    </w:rPr>
  </w:style>
  <w:style w:type="paragraph" w:customStyle="1" w:styleId="xmsonormal">
    <w:name w:val="x_msonormal"/>
    <w:basedOn w:val="Normal"/>
    <w:rsid w:val="006414EA"/>
    <w:pPr>
      <w:spacing w:before="100" w:beforeAutospacing="1" w:after="100" w:afterAutospacing="1" w:line="240" w:lineRule="auto"/>
    </w:pPr>
    <w:rPr>
      <w:rFonts w:ascii="Times New Roman" w:eastAsia="Times New Roman" w:hAnsi="Times New Roman" w:cs="Times New Roman"/>
      <w:kern w:val="0"/>
      <w:lang w:eastAsia="sv-SE"/>
      <w14:ligatures w14:val="none"/>
    </w:rPr>
  </w:style>
  <w:style w:type="paragraph" w:styleId="Normalwebb">
    <w:name w:val="Normal (Web)"/>
    <w:basedOn w:val="Normal"/>
    <w:uiPriority w:val="99"/>
    <w:semiHidden/>
    <w:unhideWhenUsed/>
    <w:rsid w:val="006414EA"/>
    <w:pPr>
      <w:spacing w:before="100" w:beforeAutospacing="1" w:after="100" w:afterAutospacing="1" w:line="240" w:lineRule="auto"/>
    </w:pPr>
    <w:rPr>
      <w:rFonts w:ascii="Times New Roman" w:eastAsia="Times New Roman" w:hAnsi="Times New Roman" w:cs="Times New Roman"/>
      <w:kern w:val="0"/>
      <w:lang w:eastAsia="sv-SE"/>
      <w14:ligatures w14:val="none"/>
    </w:rPr>
  </w:style>
  <w:style w:type="character" w:styleId="Hyperlnk">
    <w:name w:val="Hyperlink"/>
    <w:basedOn w:val="Standardstycketeckensnitt"/>
    <w:uiPriority w:val="99"/>
    <w:semiHidden/>
    <w:unhideWhenUsed/>
    <w:rsid w:val="006414EA"/>
    <w:rPr>
      <w:color w:val="0000FF"/>
      <w:u w:val="single"/>
    </w:rPr>
  </w:style>
  <w:style w:type="character" w:customStyle="1" w:styleId="flwlv">
    <w:name w:val="flwlv"/>
    <w:basedOn w:val="Standardstycketeckensnitt"/>
    <w:rsid w:val="006414EA"/>
  </w:style>
  <w:style w:type="character" w:customStyle="1" w:styleId="screenreaderonly">
    <w:name w:val="screenreaderonly"/>
    <w:basedOn w:val="Standardstycketeckensnitt"/>
    <w:rsid w:val="0064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86591">
      <w:bodyDiv w:val="1"/>
      <w:marLeft w:val="0"/>
      <w:marRight w:val="0"/>
      <w:marTop w:val="0"/>
      <w:marBottom w:val="0"/>
      <w:divBdr>
        <w:top w:val="none" w:sz="0" w:space="0" w:color="auto"/>
        <w:left w:val="none" w:sz="0" w:space="0" w:color="auto"/>
        <w:bottom w:val="none" w:sz="0" w:space="0" w:color="auto"/>
        <w:right w:val="none" w:sz="0" w:space="0" w:color="auto"/>
      </w:divBdr>
      <w:divsChild>
        <w:div w:id="806824834">
          <w:marLeft w:val="0"/>
          <w:marRight w:val="0"/>
          <w:marTop w:val="0"/>
          <w:marBottom w:val="0"/>
          <w:divBdr>
            <w:top w:val="none" w:sz="0" w:space="0" w:color="auto"/>
            <w:left w:val="none" w:sz="0" w:space="0" w:color="auto"/>
            <w:bottom w:val="none" w:sz="0" w:space="0" w:color="auto"/>
            <w:right w:val="none" w:sz="0" w:space="0" w:color="auto"/>
          </w:divBdr>
          <w:divsChild>
            <w:div w:id="1664042200">
              <w:marLeft w:val="0"/>
              <w:marRight w:val="0"/>
              <w:marTop w:val="0"/>
              <w:marBottom w:val="0"/>
              <w:divBdr>
                <w:top w:val="none" w:sz="0" w:space="0" w:color="auto"/>
                <w:left w:val="none" w:sz="0" w:space="0" w:color="auto"/>
                <w:bottom w:val="none" w:sz="0" w:space="0" w:color="auto"/>
                <w:right w:val="none" w:sz="0" w:space="0" w:color="auto"/>
              </w:divBdr>
              <w:divsChild>
                <w:div w:id="144519918">
                  <w:marLeft w:val="0"/>
                  <w:marRight w:val="0"/>
                  <w:marTop w:val="0"/>
                  <w:marBottom w:val="0"/>
                  <w:divBdr>
                    <w:top w:val="none" w:sz="0" w:space="0" w:color="auto"/>
                    <w:left w:val="none" w:sz="0" w:space="0" w:color="auto"/>
                    <w:bottom w:val="none" w:sz="0" w:space="0" w:color="auto"/>
                    <w:right w:val="none" w:sz="0" w:space="0" w:color="auto"/>
                  </w:divBdr>
                  <w:divsChild>
                    <w:div w:id="627971063">
                      <w:marLeft w:val="0"/>
                      <w:marRight w:val="0"/>
                      <w:marTop w:val="0"/>
                      <w:marBottom w:val="0"/>
                      <w:divBdr>
                        <w:top w:val="none" w:sz="0" w:space="0" w:color="auto"/>
                        <w:left w:val="none" w:sz="0" w:space="0" w:color="auto"/>
                        <w:bottom w:val="none" w:sz="0" w:space="0" w:color="auto"/>
                        <w:right w:val="none" w:sz="0" w:space="0" w:color="auto"/>
                      </w:divBdr>
                      <w:divsChild>
                        <w:div w:id="479809859">
                          <w:marLeft w:val="0"/>
                          <w:marRight w:val="0"/>
                          <w:marTop w:val="0"/>
                          <w:marBottom w:val="0"/>
                          <w:divBdr>
                            <w:top w:val="none" w:sz="0" w:space="0" w:color="auto"/>
                            <w:left w:val="none" w:sz="0" w:space="0" w:color="auto"/>
                            <w:bottom w:val="none" w:sz="0" w:space="0" w:color="auto"/>
                            <w:right w:val="none" w:sz="0" w:space="0" w:color="auto"/>
                          </w:divBdr>
                          <w:divsChild>
                            <w:div w:id="703023580">
                              <w:marLeft w:val="0"/>
                              <w:marRight w:val="0"/>
                              <w:marTop w:val="0"/>
                              <w:marBottom w:val="0"/>
                              <w:divBdr>
                                <w:top w:val="none" w:sz="0" w:space="0" w:color="auto"/>
                                <w:left w:val="none" w:sz="0" w:space="0" w:color="auto"/>
                                <w:bottom w:val="none" w:sz="0" w:space="0" w:color="auto"/>
                                <w:right w:val="none" w:sz="0" w:space="0" w:color="auto"/>
                              </w:divBdr>
                              <w:divsChild>
                                <w:div w:id="106697867">
                                  <w:marLeft w:val="0"/>
                                  <w:marRight w:val="0"/>
                                  <w:marTop w:val="0"/>
                                  <w:marBottom w:val="0"/>
                                  <w:divBdr>
                                    <w:top w:val="none" w:sz="0" w:space="0" w:color="auto"/>
                                    <w:left w:val="none" w:sz="0" w:space="0" w:color="auto"/>
                                    <w:bottom w:val="none" w:sz="0" w:space="0" w:color="auto"/>
                                    <w:right w:val="none" w:sz="0" w:space="0" w:color="auto"/>
                                  </w:divBdr>
                                  <w:divsChild>
                                    <w:div w:id="1714113064">
                                      <w:marLeft w:val="0"/>
                                      <w:marRight w:val="0"/>
                                      <w:marTop w:val="0"/>
                                      <w:marBottom w:val="0"/>
                                      <w:divBdr>
                                        <w:top w:val="none" w:sz="0" w:space="0" w:color="auto"/>
                                        <w:left w:val="none" w:sz="0" w:space="0" w:color="auto"/>
                                        <w:bottom w:val="none" w:sz="0" w:space="0" w:color="auto"/>
                                        <w:right w:val="none" w:sz="0" w:space="0" w:color="auto"/>
                                      </w:divBdr>
                                      <w:divsChild>
                                        <w:div w:id="1924140502">
                                          <w:marLeft w:val="105"/>
                                          <w:marRight w:val="0"/>
                                          <w:marTop w:val="0"/>
                                          <w:marBottom w:val="0"/>
                                          <w:divBdr>
                                            <w:top w:val="none" w:sz="0" w:space="0" w:color="auto"/>
                                            <w:left w:val="none" w:sz="0" w:space="0" w:color="auto"/>
                                            <w:bottom w:val="none" w:sz="0" w:space="0" w:color="auto"/>
                                            <w:right w:val="none" w:sz="0" w:space="0" w:color="auto"/>
                                          </w:divBdr>
                                          <w:divsChild>
                                            <w:div w:id="352728131">
                                              <w:marLeft w:val="0"/>
                                              <w:marRight w:val="0"/>
                                              <w:marTop w:val="0"/>
                                              <w:marBottom w:val="0"/>
                                              <w:divBdr>
                                                <w:top w:val="none" w:sz="0" w:space="0" w:color="auto"/>
                                                <w:left w:val="none" w:sz="0" w:space="0" w:color="auto"/>
                                                <w:bottom w:val="none" w:sz="0" w:space="0" w:color="auto"/>
                                                <w:right w:val="none" w:sz="0" w:space="0" w:color="auto"/>
                                              </w:divBdr>
                                              <w:divsChild>
                                                <w:div w:id="138152187">
                                                  <w:marLeft w:val="0"/>
                                                  <w:marRight w:val="0"/>
                                                  <w:marTop w:val="0"/>
                                                  <w:marBottom w:val="0"/>
                                                  <w:divBdr>
                                                    <w:top w:val="none" w:sz="0" w:space="0" w:color="auto"/>
                                                    <w:left w:val="none" w:sz="0" w:space="0" w:color="auto"/>
                                                    <w:bottom w:val="none" w:sz="0" w:space="0" w:color="auto"/>
                                                    <w:right w:val="none" w:sz="0" w:space="0" w:color="auto"/>
                                                  </w:divBdr>
                                                  <w:divsChild>
                                                    <w:div w:id="827138934">
                                                      <w:marLeft w:val="0"/>
                                                      <w:marRight w:val="0"/>
                                                      <w:marTop w:val="0"/>
                                                      <w:marBottom w:val="0"/>
                                                      <w:divBdr>
                                                        <w:top w:val="none" w:sz="0" w:space="0" w:color="auto"/>
                                                        <w:left w:val="none" w:sz="0" w:space="0" w:color="auto"/>
                                                        <w:bottom w:val="none" w:sz="0" w:space="0" w:color="auto"/>
                                                        <w:right w:val="none" w:sz="0" w:space="0" w:color="auto"/>
                                                      </w:divBdr>
                                                      <w:divsChild>
                                                        <w:div w:id="26108949">
                                                          <w:marLeft w:val="0"/>
                                                          <w:marRight w:val="0"/>
                                                          <w:marTop w:val="0"/>
                                                          <w:marBottom w:val="0"/>
                                                          <w:divBdr>
                                                            <w:top w:val="none" w:sz="0" w:space="0" w:color="auto"/>
                                                            <w:left w:val="none" w:sz="0" w:space="0" w:color="auto"/>
                                                            <w:bottom w:val="none" w:sz="0" w:space="0" w:color="auto"/>
                                                            <w:right w:val="none" w:sz="0" w:space="0" w:color="auto"/>
                                                          </w:divBdr>
                                                          <w:divsChild>
                                                            <w:div w:id="518008578">
                                                              <w:marLeft w:val="0"/>
                                                              <w:marRight w:val="0"/>
                                                              <w:marTop w:val="0"/>
                                                              <w:marBottom w:val="0"/>
                                                              <w:divBdr>
                                                                <w:top w:val="none" w:sz="0" w:space="0" w:color="auto"/>
                                                                <w:left w:val="none" w:sz="0" w:space="0" w:color="auto"/>
                                                                <w:bottom w:val="none" w:sz="0" w:space="0" w:color="auto"/>
                                                                <w:right w:val="none" w:sz="0" w:space="0" w:color="auto"/>
                                                              </w:divBdr>
                                                              <w:divsChild>
                                                                <w:div w:id="960115182">
                                                                  <w:marLeft w:val="0"/>
                                                                  <w:marRight w:val="0"/>
                                                                  <w:marTop w:val="0"/>
                                                                  <w:marBottom w:val="0"/>
                                                                  <w:divBdr>
                                                                    <w:top w:val="none" w:sz="0" w:space="0" w:color="auto"/>
                                                                    <w:left w:val="none" w:sz="0" w:space="0" w:color="auto"/>
                                                                    <w:bottom w:val="none" w:sz="0" w:space="0" w:color="auto"/>
                                                                    <w:right w:val="none" w:sz="0" w:space="0" w:color="auto"/>
                                                                  </w:divBdr>
                                                                  <w:divsChild>
                                                                    <w:div w:id="1076630477">
                                                                      <w:marLeft w:val="0"/>
                                                                      <w:marRight w:val="0"/>
                                                                      <w:marTop w:val="0"/>
                                                                      <w:marBottom w:val="0"/>
                                                                      <w:divBdr>
                                                                        <w:top w:val="none" w:sz="0" w:space="0" w:color="auto"/>
                                                                        <w:left w:val="none" w:sz="0" w:space="0" w:color="auto"/>
                                                                        <w:bottom w:val="none" w:sz="0" w:space="0" w:color="auto"/>
                                                                        <w:right w:val="none" w:sz="0" w:space="0" w:color="auto"/>
                                                                      </w:divBdr>
                                                                      <w:divsChild>
                                                                        <w:div w:id="170266290">
                                                                          <w:marLeft w:val="120"/>
                                                                          <w:marRight w:val="0"/>
                                                                          <w:marTop w:val="0"/>
                                                                          <w:marBottom w:val="0"/>
                                                                          <w:divBdr>
                                                                            <w:top w:val="none" w:sz="0" w:space="0" w:color="auto"/>
                                                                            <w:left w:val="none" w:sz="0" w:space="0" w:color="auto"/>
                                                                            <w:bottom w:val="none" w:sz="0" w:space="0" w:color="auto"/>
                                                                            <w:right w:val="none" w:sz="0" w:space="0" w:color="auto"/>
                                                                          </w:divBdr>
                                                                          <w:divsChild>
                                                                            <w:div w:id="800853483">
                                                                              <w:marLeft w:val="0"/>
                                                                              <w:marRight w:val="0"/>
                                                                              <w:marTop w:val="0"/>
                                                                              <w:marBottom w:val="120"/>
                                                                              <w:divBdr>
                                                                                <w:top w:val="none" w:sz="0" w:space="0" w:color="auto"/>
                                                                                <w:left w:val="none" w:sz="0" w:space="0" w:color="auto"/>
                                                                                <w:bottom w:val="none" w:sz="0" w:space="0" w:color="auto"/>
                                                                                <w:right w:val="none" w:sz="0" w:space="0" w:color="auto"/>
                                                                              </w:divBdr>
                                                                              <w:divsChild>
                                                                                <w:div w:id="1184589535">
                                                                                  <w:marLeft w:val="0"/>
                                                                                  <w:marRight w:val="0"/>
                                                                                  <w:marTop w:val="0"/>
                                                                                  <w:marBottom w:val="0"/>
                                                                                  <w:divBdr>
                                                                                    <w:top w:val="none" w:sz="0" w:space="0" w:color="auto"/>
                                                                                    <w:left w:val="none" w:sz="0" w:space="0" w:color="auto"/>
                                                                                    <w:bottom w:val="none" w:sz="0" w:space="0" w:color="auto"/>
                                                                                    <w:right w:val="none" w:sz="0" w:space="0" w:color="auto"/>
                                                                                  </w:divBdr>
                                                                                  <w:divsChild>
                                                                                    <w:div w:id="1674801382">
                                                                                      <w:marLeft w:val="0"/>
                                                                                      <w:marRight w:val="0"/>
                                                                                      <w:marTop w:val="0"/>
                                                                                      <w:marBottom w:val="0"/>
                                                                                      <w:divBdr>
                                                                                        <w:top w:val="none" w:sz="0" w:space="0" w:color="auto"/>
                                                                                        <w:left w:val="none" w:sz="0" w:space="0" w:color="auto"/>
                                                                                        <w:bottom w:val="none" w:sz="0" w:space="0" w:color="auto"/>
                                                                                        <w:right w:val="none" w:sz="0" w:space="0" w:color="auto"/>
                                                                                      </w:divBdr>
                                                                                      <w:divsChild>
                                                                                        <w:div w:id="507411000">
                                                                                          <w:marLeft w:val="0"/>
                                                                                          <w:marRight w:val="0"/>
                                                                                          <w:marTop w:val="0"/>
                                                                                          <w:marBottom w:val="0"/>
                                                                                          <w:divBdr>
                                                                                            <w:top w:val="none" w:sz="0" w:space="0" w:color="auto"/>
                                                                                            <w:left w:val="none" w:sz="0" w:space="0" w:color="auto"/>
                                                                                            <w:bottom w:val="none" w:sz="0" w:space="0" w:color="auto"/>
                                                                                            <w:right w:val="none" w:sz="0" w:space="0" w:color="auto"/>
                                                                                          </w:divBdr>
                                                                                          <w:divsChild>
                                                                                            <w:div w:id="1068455783">
                                                                                              <w:marLeft w:val="0"/>
                                                                                              <w:marRight w:val="0"/>
                                                                                              <w:marTop w:val="0"/>
                                                                                              <w:marBottom w:val="0"/>
                                                                                              <w:divBdr>
                                                                                                <w:top w:val="none" w:sz="0" w:space="0" w:color="auto"/>
                                                                                                <w:left w:val="none" w:sz="0" w:space="0" w:color="auto"/>
                                                                                                <w:bottom w:val="none" w:sz="0" w:space="0" w:color="auto"/>
                                                                                                <w:right w:val="none" w:sz="0" w:space="0" w:color="auto"/>
                                                                                              </w:divBdr>
                                                                                              <w:divsChild>
                                                                                                <w:div w:id="875972264">
                                                                                                  <w:marLeft w:val="0"/>
                                                                                                  <w:marRight w:val="0"/>
                                                                                                  <w:marTop w:val="0"/>
                                                                                                  <w:marBottom w:val="0"/>
                                                                                                  <w:divBdr>
                                                                                                    <w:top w:val="none" w:sz="0" w:space="0" w:color="auto"/>
                                                                                                    <w:left w:val="none" w:sz="0" w:space="0" w:color="auto"/>
                                                                                                    <w:bottom w:val="none" w:sz="0" w:space="0" w:color="auto"/>
                                                                                                    <w:right w:val="none" w:sz="0" w:space="0" w:color="auto"/>
                                                                                                  </w:divBdr>
                                                                                                  <w:divsChild>
                                                                                                    <w:div w:id="194777874">
                                                                                                      <w:marLeft w:val="0"/>
                                                                                                      <w:marRight w:val="0"/>
                                                                                                      <w:marTop w:val="0"/>
                                                                                                      <w:marBottom w:val="0"/>
                                                                                                      <w:divBdr>
                                                                                                        <w:top w:val="none" w:sz="0" w:space="0" w:color="auto"/>
                                                                                                        <w:left w:val="none" w:sz="0" w:space="0" w:color="auto"/>
                                                                                                        <w:bottom w:val="none" w:sz="0" w:space="0" w:color="auto"/>
                                                                                                        <w:right w:val="none" w:sz="0" w:space="0" w:color="auto"/>
                                                                                                      </w:divBdr>
                                                                                                      <w:divsChild>
                                                                                                        <w:div w:id="50614421">
                                                                                                          <w:marLeft w:val="0"/>
                                                                                                          <w:marRight w:val="0"/>
                                                                                                          <w:marTop w:val="0"/>
                                                                                                          <w:marBottom w:val="0"/>
                                                                                                          <w:divBdr>
                                                                                                            <w:top w:val="none" w:sz="0" w:space="0" w:color="auto"/>
                                                                                                            <w:left w:val="none" w:sz="0" w:space="0" w:color="auto"/>
                                                                                                            <w:bottom w:val="none" w:sz="0" w:space="0" w:color="auto"/>
                                                                                                            <w:right w:val="none" w:sz="0" w:space="0" w:color="auto"/>
                                                                                                          </w:divBdr>
                                                                                                          <w:divsChild>
                                                                                                            <w:div w:id="1984890086">
                                                                                                              <w:marLeft w:val="30"/>
                                                                                                              <w:marRight w:val="30"/>
                                                                                                              <w:marTop w:val="30"/>
                                                                                                              <w:marBottom w:val="120"/>
                                                                                                              <w:divBdr>
                                                                                                                <w:top w:val="none" w:sz="0" w:space="0" w:color="auto"/>
                                                                                                                <w:left w:val="none" w:sz="0" w:space="0" w:color="auto"/>
                                                                                                                <w:bottom w:val="none" w:sz="0" w:space="0" w:color="auto"/>
                                                                                                                <w:right w:val="none" w:sz="0" w:space="0" w:color="auto"/>
                                                                                                              </w:divBdr>
                                                                                                              <w:divsChild>
                                                                                                                <w:div w:id="162359099">
                                                                                                                  <w:marLeft w:val="660"/>
                                                                                                                  <w:marRight w:val="240"/>
                                                                                                                  <w:marTop w:val="180"/>
                                                                                                                  <w:marBottom w:val="0"/>
                                                                                                                  <w:divBdr>
                                                                                                                    <w:top w:val="none" w:sz="0" w:space="0" w:color="auto"/>
                                                                                                                    <w:left w:val="none" w:sz="0" w:space="0" w:color="auto"/>
                                                                                                                    <w:bottom w:val="none" w:sz="0" w:space="0" w:color="auto"/>
                                                                                                                    <w:right w:val="none" w:sz="0" w:space="0" w:color="auto"/>
                                                                                                                  </w:divBdr>
                                                                                                                  <w:divsChild>
                                                                                                                    <w:div w:id="982662285">
                                                                                                                      <w:marLeft w:val="0"/>
                                                                                                                      <w:marRight w:val="0"/>
                                                                                                                      <w:marTop w:val="0"/>
                                                                                                                      <w:marBottom w:val="0"/>
                                                                                                                      <w:divBdr>
                                                                                                                        <w:top w:val="none" w:sz="0" w:space="0" w:color="auto"/>
                                                                                                                        <w:left w:val="none" w:sz="0" w:space="0" w:color="auto"/>
                                                                                                                        <w:bottom w:val="none" w:sz="0" w:space="0" w:color="auto"/>
                                                                                                                        <w:right w:val="none" w:sz="0" w:space="0" w:color="auto"/>
                                                                                                                      </w:divBdr>
                                                                                                                      <w:divsChild>
                                                                                                                        <w:div w:id="2033649669">
                                                                                                                          <w:marLeft w:val="0"/>
                                                                                                                          <w:marRight w:val="0"/>
                                                                                                                          <w:marTop w:val="0"/>
                                                                                                                          <w:marBottom w:val="0"/>
                                                                                                                          <w:divBdr>
                                                                                                                            <w:top w:val="none" w:sz="0" w:space="0" w:color="auto"/>
                                                                                                                            <w:left w:val="none" w:sz="0" w:space="0" w:color="auto"/>
                                                                                                                            <w:bottom w:val="none" w:sz="0" w:space="0" w:color="auto"/>
                                                                                                                            <w:right w:val="none" w:sz="0" w:space="0" w:color="auto"/>
                                                                                                                          </w:divBdr>
                                                                                                                          <w:divsChild>
                                                                                                                            <w:div w:id="1827089217">
                                                                                                                              <w:marLeft w:val="0"/>
                                                                                                                              <w:marRight w:val="0"/>
                                                                                                                              <w:marTop w:val="0"/>
                                                                                                                              <w:marBottom w:val="0"/>
                                                                                                                              <w:divBdr>
                                                                                                                                <w:top w:val="none" w:sz="0" w:space="0" w:color="auto"/>
                                                                                                                                <w:left w:val="none" w:sz="0" w:space="0" w:color="auto"/>
                                                                                                                                <w:bottom w:val="none" w:sz="0" w:space="0" w:color="auto"/>
                                                                                                                                <w:right w:val="none" w:sz="0" w:space="0" w:color="auto"/>
                                                                                                                              </w:divBdr>
                                                                                                                              <w:divsChild>
                                                                                                                                <w:div w:id="1931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645">
                                                                                                                  <w:marLeft w:val="60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jarfallatennis.se" TargetMode="External"/><Relationship Id="rId3" Type="http://schemas.openxmlformats.org/officeDocument/2006/relationships/webSettings" Target="webSettings.xml"/><Relationship Id="rId7" Type="http://schemas.openxmlformats.org/officeDocument/2006/relationships/hyperlink" Target="https://www.matchi.se/forms/q6IG6wyi8QX0YMLOyz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urt@jarfallatenn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1577</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VIKSJO</dc:creator>
  <cp:keywords/>
  <dc:description/>
  <cp:lastModifiedBy>PRO VIKSJO</cp:lastModifiedBy>
  <cp:revision>2</cp:revision>
  <dcterms:created xsi:type="dcterms:W3CDTF">2024-06-03T16:23:00Z</dcterms:created>
  <dcterms:modified xsi:type="dcterms:W3CDTF">2024-06-03T16:29:00Z</dcterms:modified>
</cp:coreProperties>
</file>